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18D9" w14:textId="77777777" w:rsidR="0005148C" w:rsidRDefault="0005148C" w:rsidP="0005148C">
      <w:pPr>
        <w:jc w:val="right"/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N4</w:t>
      </w:r>
    </w:p>
    <w:p w14:paraId="76A4171E" w14:textId="77777777" w:rsidR="0005148C" w:rsidRDefault="0005148C" w:rsidP="0005148C">
      <w:pPr>
        <w:jc w:val="center"/>
        <w:rPr>
          <w:rFonts w:ascii="Sylfaen" w:hAnsi="Sylfaen"/>
        </w:rPr>
      </w:pPr>
      <w:r>
        <w:rPr>
          <w:rFonts w:ascii="Sylfaen" w:hAnsi="Sylfaen"/>
        </w:rPr>
        <w:t>ტ ე ქ ნ ი კ უ რ ი    მ ა ხ ა ს ი ა თ ე ბ ლ ე ბ ი ს   ც ხ რ ი ლ ი</w:t>
      </w:r>
    </w:p>
    <w:tbl>
      <w:tblPr>
        <w:tblStyle w:val="TableGrid"/>
        <w:tblW w:w="11790" w:type="dxa"/>
        <w:tblInd w:w="-1085" w:type="dxa"/>
        <w:tblLayout w:type="fixed"/>
        <w:tblLook w:val="04A0" w:firstRow="1" w:lastRow="0" w:firstColumn="1" w:lastColumn="0" w:noHBand="0" w:noVBand="1"/>
      </w:tblPr>
      <w:tblGrid>
        <w:gridCol w:w="630"/>
        <w:gridCol w:w="2250"/>
        <w:gridCol w:w="5220"/>
        <w:gridCol w:w="1260"/>
        <w:gridCol w:w="1260"/>
        <w:gridCol w:w="1170"/>
      </w:tblGrid>
      <w:tr w:rsidR="0005148C" w:rsidRPr="0032652B" w14:paraId="63618B46" w14:textId="77777777" w:rsidTr="0005148C">
        <w:trPr>
          <w:trHeight w:val="818"/>
        </w:trPr>
        <w:tc>
          <w:tcPr>
            <w:tcW w:w="630" w:type="dxa"/>
            <w:vAlign w:val="center"/>
          </w:tcPr>
          <w:p w14:paraId="1017D562" w14:textId="77777777" w:rsidR="0005148C" w:rsidRPr="00781DB5" w:rsidRDefault="0005148C" w:rsidP="00ED118B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/>
                <w:b/>
                <w:sz w:val="20"/>
                <w:szCs w:val="20"/>
                <w:lang w:val="fi-FI"/>
              </w:rPr>
            </w:pPr>
            <w:r>
              <w:rPr>
                <w:rFonts w:ascii="Sylfaen" w:hAnsi="Sylfaen"/>
                <w:b/>
                <w:sz w:val="20"/>
                <w:szCs w:val="20"/>
                <w:lang w:val="fi-FI"/>
              </w:rPr>
              <w:t>N</w:t>
            </w:r>
          </w:p>
        </w:tc>
        <w:tc>
          <w:tcPr>
            <w:tcW w:w="2250" w:type="dxa"/>
            <w:vAlign w:val="center"/>
          </w:tcPr>
          <w:p w14:paraId="7D61D143" w14:textId="77777777" w:rsidR="0005148C" w:rsidRPr="00901667" w:rsidRDefault="0005148C" w:rsidP="00ED118B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901667">
              <w:rPr>
                <w:rFonts w:ascii="Sylfaen" w:hAnsi="Sylfaen"/>
                <w:b/>
                <w:sz w:val="20"/>
                <w:szCs w:val="20"/>
                <w:lang w:val="ka-GE"/>
              </w:rPr>
              <w:t>დასახელება</w:t>
            </w:r>
          </w:p>
        </w:tc>
        <w:tc>
          <w:tcPr>
            <w:tcW w:w="5220" w:type="dxa"/>
            <w:vAlign w:val="center"/>
          </w:tcPr>
          <w:p w14:paraId="2CA5EE2D" w14:textId="77777777" w:rsidR="0005148C" w:rsidRPr="00901667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901667">
              <w:rPr>
                <w:rFonts w:ascii="Sylfaen" w:hAnsi="Sylfaen"/>
                <w:b/>
                <w:sz w:val="20"/>
                <w:szCs w:val="20"/>
                <w:lang w:val="ka-GE"/>
              </w:rPr>
              <w:t>აღწერა</w:t>
            </w:r>
          </w:p>
        </w:tc>
        <w:tc>
          <w:tcPr>
            <w:tcW w:w="1260" w:type="dxa"/>
            <w:vAlign w:val="center"/>
          </w:tcPr>
          <w:p w14:paraId="74AF117B" w14:textId="77777777" w:rsidR="0005148C" w:rsidRPr="00356747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lang w:val="fi-FI"/>
              </w:rPr>
            </w:pPr>
            <w:r w:rsidRPr="00901667">
              <w:rPr>
                <w:rFonts w:ascii="Sylfaen" w:hAnsi="Sylfaen"/>
                <w:b/>
                <w:sz w:val="20"/>
                <w:szCs w:val="20"/>
                <w:lang w:val="ka-GE"/>
              </w:rPr>
              <w:t>რაოდ</w:t>
            </w:r>
            <w:r>
              <w:rPr>
                <w:rFonts w:ascii="Sylfaen" w:hAnsi="Sylfaen"/>
                <w:b/>
                <w:sz w:val="20"/>
                <w:szCs w:val="20"/>
                <w:lang w:val="fi-FI"/>
              </w:rPr>
              <w:t>.</w:t>
            </w:r>
          </w:p>
        </w:tc>
        <w:tc>
          <w:tcPr>
            <w:tcW w:w="1260" w:type="dxa"/>
            <w:vAlign w:val="center"/>
          </w:tcPr>
          <w:p w14:paraId="7B3E936A" w14:textId="77777777" w:rsidR="0005148C" w:rsidRPr="00EA73D6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მოწოდების ვადა</w:t>
            </w:r>
          </w:p>
        </w:tc>
        <w:tc>
          <w:tcPr>
            <w:tcW w:w="1170" w:type="dxa"/>
            <w:vAlign w:val="center"/>
          </w:tcPr>
          <w:p w14:paraId="2AAA53E7" w14:textId="77777777" w:rsidR="0005148C" w:rsidRPr="00CB6A8A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გარანტია</w:t>
            </w:r>
          </w:p>
        </w:tc>
      </w:tr>
      <w:tr w:rsidR="0005148C" w:rsidRPr="0032652B" w14:paraId="03181721" w14:textId="77777777" w:rsidTr="0005148C">
        <w:trPr>
          <w:trHeight w:val="5030"/>
        </w:trPr>
        <w:tc>
          <w:tcPr>
            <w:tcW w:w="630" w:type="dxa"/>
            <w:vAlign w:val="center"/>
          </w:tcPr>
          <w:p w14:paraId="3028EBC6" w14:textId="77777777" w:rsidR="0005148C" w:rsidRPr="00E700A4" w:rsidRDefault="0005148C" w:rsidP="00ED118B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</w:pPr>
            <w:r w:rsidRPr="00E700A4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2250" w:type="dxa"/>
            <w:vAlign w:val="center"/>
          </w:tcPr>
          <w:p w14:paraId="2CE9E1A0" w14:textId="77777777" w:rsidR="0005148C" w:rsidRPr="00E700A4" w:rsidRDefault="0005148C" w:rsidP="00ED118B">
            <w:pP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E700A4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ფიჭის ასათლელი ავზი ნახევარავტომატური,</w:t>
            </w:r>
          </w:p>
          <w:p w14:paraId="238170AC" w14:textId="77777777" w:rsidR="0005148C" w:rsidRPr="00E700A4" w:rsidRDefault="0005148C" w:rsidP="00ED118B">
            <w:pPr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</w:pPr>
            <w:r w:rsidRPr="00E700A4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მიმწოდებლით</w:t>
            </w:r>
          </w:p>
        </w:tc>
        <w:tc>
          <w:tcPr>
            <w:tcW w:w="5220" w:type="dxa"/>
            <w:vAlign w:val="center"/>
          </w:tcPr>
          <w:p w14:paraId="37CC3D25" w14:textId="77777777" w:rsidR="0005148C" w:rsidRPr="00642F1F" w:rsidRDefault="0005148C" w:rsidP="00ED118B">
            <w:pPr>
              <w:rPr>
                <w:rFonts w:ascii="Sylfaen" w:hAnsi="Sylfaen" w:cs="Sylfaen"/>
                <w:color w:val="000000"/>
                <w:sz w:val="18"/>
                <w:szCs w:val="18"/>
              </w:rPr>
            </w:pP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ფიჭის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ასათლელი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ავზი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უჟნგავი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(</w:t>
            </w:r>
            <w:r w:rsidRPr="00642F1F"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 xml:space="preserve">არანაკლებ </w:t>
            </w:r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304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მარკა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ორთქლის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გენერატორით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. </w:t>
            </w:r>
          </w:p>
          <w:p w14:paraId="315272EF" w14:textId="77777777" w:rsidR="0005148C" w:rsidRPr="00642F1F" w:rsidRDefault="0005148C" w:rsidP="00ED118B">
            <w:pPr>
              <w:rPr>
                <w:rFonts w:ascii="Sylfaen" w:hAnsi="Sylfaen" w:cs="Sylfaen"/>
                <w:color w:val="000000"/>
                <w:sz w:val="18"/>
                <w:szCs w:val="18"/>
              </w:rPr>
            </w:pP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ჩარჩოს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მიმწოდებელი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მექანიზმი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უჟანგავი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. -</w:t>
            </w:r>
          </w:p>
          <w:p w14:paraId="43100108" w14:textId="77777777" w:rsidR="0005148C" w:rsidRPr="00642F1F" w:rsidRDefault="0005148C" w:rsidP="00ED118B">
            <w:pPr>
              <w:rPr>
                <w:rFonts w:ascii="Sylfaen" w:hAnsi="Sylfaen" w:cs="Sylfaen"/>
                <w:color w:val="000000"/>
                <w:sz w:val="18"/>
                <w:szCs w:val="18"/>
              </w:rPr>
            </w:pP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ჩარჩოს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მიწოდების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მექანიზმი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მექანიკური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რედუქტორული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ხელის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სახელურით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. -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მაგიდა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1500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მმ-დან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სიგრძით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,</w:t>
            </w:r>
          </w:p>
          <w:p w14:paraId="58047150" w14:textId="77777777" w:rsidR="0005148C" w:rsidRPr="00642F1F" w:rsidRDefault="0005148C" w:rsidP="00ED118B">
            <w:pPr>
              <w:rPr>
                <w:rFonts w:ascii="Sylfaen" w:hAnsi="Sylfaen" w:cs="Sylfaen"/>
                <w:color w:val="000000"/>
                <w:sz w:val="18"/>
                <w:szCs w:val="18"/>
              </w:rPr>
            </w:pP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აღჭურვილი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ბორბლებით</w:t>
            </w:r>
            <w:proofErr w:type="spellEnd"/>
          </w:p>
          <w:p w14:paraId="3D7BE8FF" w14:textId="77777777" w:rsidR="0005148C" w:rsidRPr="00642F1F" w:rsidRDefault="0005148C" w:rsidP="00ED118B">
            <w:pPr>
              <w:rPr>
                <w:rFonts w:ascii="Sylfaen" w:hAnsi="Sylfaen" w:cs="Sylfaen"/>
                <w:color w:val="000000"/>
                <w:sz w:val="18"/>
                <w:szCs w:val="18"/>
              </w:rPr>
            </w:pP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და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ორი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პერფორირებული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კალათით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. -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ორთქლის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გენერატორი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ავზის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მოცულობა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- მინ.3-მაქს.5ლტ.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გატბობის</w:t>
            </w:r>
            <w:proofErr w:type="spellEnd"/>
          </w:p>
          <w:p w14:paraId="55A65DCB" w14:textId="77777777" w:rsidR="0005148C" w:rsidRPr="00642F1F" w:rsidRDefault="0005148C" w:rsidP="00ED118B">
            <w:pPr>
              <w:rPr>
                <w:rFonts w:ascii="Sylfaen" w:hAnsi="Sylfaen" w:cs="Sylfaen"/>
                <w:color w:val="000000"/>
                <w:sz w:val="18"/>
                <w:szCs w:val="18"/>
              </w:rPr>
            </w:pP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სიმძლავრე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- მინ.1200-მაქს.2000ვატი,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მიწოდების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ძაბვა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-230ვ.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მუშაობის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დრო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- მინ.1 </w:t>
            </w:r>
            <w:proofErr w:type="gram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სთ.-</w:t>
            </w:r>
            <w:proofErr w:type="gram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მაქს.2სთ.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ასათლელი</w:t>
            </w:r>
            <w:proofErr w:type="spellEnd"/>
          </w:p>
          <w:p w14:paraId="6A6928CF" w14:textId="77777777" w:rsidR="0005148C" w:rsidRPr="00642F1F" w:rsidRDefault="0005148C" w:rsidP="00ED118B">
            <w:pPr>
              <w:rPr>
                <w:rFonts w:ascii="Sylfaen" w:hAnsi="Sylfaen" w:cs="Sylfaen"/>
                <w:color w:val="000000"/>
                <w:sz w:val="18"/>
                <w:szCs w:val="18"/>
              </w:rPr>
            </w:pP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მაგიდის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მიწოდების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ძაბვა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- 230ვ.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ვიბრაციული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დანის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წამყვანი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ძრავის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სიმძლავრე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- 0.16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კვტ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მაქს</w:t>
            </w:r>
            <w:proofErr w:type="spellEnd"/>
            <w:r w:rsidRPr="00642F1F">
              <w:rPr>
                <w:rFonts w:ascii="Sylfaen" w:hAnsi="Sylfaen" w:cs="Sylfaen"/>
                <w:color w:val="000000"/>
                <w:sz w:val="18"/>
                <w:szCs w:val="18"/>
              </w:rPr>
              <w:t>. 0.20კვტ.</w:t>
            </w:r>
          </w:p>
          <w:p w14:paraId="5F4F74E6" w14:textId="77777777" w:rsidR="0005148C" w:rsidRPr="00642F1F" w:rsidRDefault="0005148C" w:rsidP="00ED118B">
            <w:pPr>
              <w:rPr>
                <w:rFonts w:ascii="Sylfaen" w:hAnsi="Sylfaen"/>
                <w:b/>
                <w:bCs/>
                <w:sz w:val="18"/>
                <w:szCs w:val="18"/>
                <w:lang w:val="ka-GE"/>
              </w:rPr>
            </w:pPr>
            <w:r w:rsidRPr="00642F1F">
              <w:rPr>
                <w:rFonts w:ascii="Sylfaen" w:hAnsi="Sylfaen" w:cs="Sylfaen"/>
                <w:b/>
                <w:bCs/>
                <w:color w:val="000000"/>
                <w:sz w:val="18"/>
                <w:szCs w:val="18"/>
                <w:lang w:val="ka-GE"/>
              </w:rPr>
              <w:t>მწარმოებელი ქვეყანა: ევროკავშირი</w:t>
            </w:r>
          </w:p>
        </w:tc>
        <w:tc>
          <w:tcPr>
            <w:tcW w:w="1260" w:type="dxa"/>
            <w:vAlign w:val="center"/>
          </w:tcPr>
          <w:p w14:paraId="06448462" w14:textId="77777777" w:rsidR="0005148C" w:rsidRPr="003E5FC3" w:rsidRDefault="0005148C" w:rsidP="00ED118B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  <w:highlight w:val="yellow"/>
                <w:lang w:val="ka-GE"/>
              </w:rPr>
            </w:pPr>
            <w:r w:rsidRPr="003E5FC3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1260" w:type="dxa"/>
            <w:vAlign w:val="center"/>
          </w:tcPr>
          <w:p w14:paraId="0D975B80" w14:textId="77777777" w:rsidR="0005148C" w:rsidRPr="00816FE9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029E0450" w14:textId="77777777" w:rsidR="0005148C" w:rsidRPr="00642F1F" w:rsidRDefault="0005148C" w:rsidP="00ED118B">
            <w:pPr>
              <w:jc w:val="center"/>
              <w:rPr>
                <w:rFonts w:ascii="Sylfaen" w:hAnsi="Sylfaen"/>
                <w:bCs/>
                <w:sz w:val="18"/>
                <w:szCs w:val="18"/>
                <w:lang w:val="ka-GE"/>
              </w:rPr>
            </w:pPr>
            <w:r w:rsidRPr="00642F1F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05148C" w:rsidRPr="0032652B" w14:paraId="21F32702" w14:textId="77777777" w:rsidTr="0005148C">
        <w:trPr>
          <w:trHeight w:val="818"/>
        </w:trPr>
        <w:tc>
          <w:tcPr>
            <w:tcW w:w="630" w:type="dxa"/>
            <w:vAlign w:val="center"/>
          </w:tcPr>
          <w:p w14:paraId="4E3C0AF5" w14:textId="77777777" w:rsidR="0005148C" w:rsidRPr="00E700A4" w:rsidRDefault="0005148C" w:rsidP="00ED118B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</w:pPr>
            <w:r w:rsidRPr="00E700A4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2250" w:type="dxa"/>
            <w:vAlign w:val="center"/>
          </w:tcPr>
          <w:p w14:paraId="707D2BCB" w14:textId="77777777" w:rsidR="0005148C" w:rsidRPr="00E700A4" w:rsidRDefault="0005148C" w:rsidP="00ED118B">
            <w:pPr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</w:pPr>
            <w:r w:rsidRPr="00E700A4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თაფლის პომპა</w:t>
            </w:r>
          </w:p>
        </w:tc>
        <w:tc>
          <w:tcPr>
            <w:tcW w:w="5220" w:type="dxa"/>
            <w:vAlign w:val="center"/>
          </w:tcPr>
          <w:p w14:paraId="0D05F84B" w14:textId="77777777" w:rsidR="0005148C" w:rsidRPr="00642F1F" w:rsidRDefault="0005148C" w:rsidP="00ED118B">
            <w:pPr>
              <w:rPr>
                <w:rFonts w:ascii="Sylfaen" w:hAnsi="Sylfaen"/>
                <w:color w:val="000000"/>
                <w:sz w:val="18"/>
                <w:szCs w:val="18"/>
              </w:rPr>
            </w:pPr>
            <w:r w:rsidRPr="00642F1F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პომპა</w:t>
            </w:r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220ვ. (900ლ/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სთ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)</w:t>
            </w:r>
            <w:r w:rsidRPr="00642F1F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:</w:t>
            </w:r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თაფლის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გადასაქაჩი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და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კრემირების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 w:rsidRPr="00642F1F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პომპა</w:t>
            </w:r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როტორული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მოდელი.სიჩქარის</w:t>
            </w:r>
            <w:proofErr w:type="spellEnd"/>
            <w:proofErr w:type="gram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რეგულატორით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თაფლის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შეხების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ადგილები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უჟ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ა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ნგავი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ელ.კვების</w:t>
            </w:r>
            <w:proofErr w:type="spellEnd"/>
            <w:proofErr w:type="gram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წყარო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- 230ვ.,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სიმძლავრე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-0.37კვტ. წარმადობა-900ლტ/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სთ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მილის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სწრაფ</w:t>
            </w:r>
            <w:proofErr w:type="spellEnd"/>
          </w:p>
          <w:p w14:paraId="39131E4D" w14:textId="77777777" w:rsidR="0005148C" w:rsidRPr="00642F1F" w:rsidRDefault="0005148C" w:rsidP="00ED118B">
            <w:pPr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შემაერთებელ-ჩამხსნელით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ბორბლებით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გადასაადგილებელი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სახელურიანი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მექანიზმით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.</w:t>
            </w:r>
            <w:r w:rsidRPr="00642F1F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 </w:t>
            </w:r>
            <w:r w:rsidRPr="00642F1F">
              <w:rPr>
                <w:rFonts w:ascii="Sylfaen" w:hAnsi="Sylfaen" w:cs="Sylfaen"/>
                <w:b/>
                <w:bCs/>
                <w:color w:val="000000"/>
                <w:sz w:val="18"/>
                <w:szCs w:val="18"/>
                <w:lang w:val="ka-GE"/>
              </w:rPr>
              <w:t>მწარმოებელი ქვეყანა: ევროკავშირი</w:t>
            </w:r>
          </w:p>
        </w:tc>
        <w:tc>
          <w:tcPr>
            <w:tcW w:w="1260" w:type="dxa"/>
            <w:vAlign w:val="center"/>
          </w:tcPr>
          <w:p w14:paraId="2D7E4DA2" w14:textId="77777777" w:rsidR="0005148C" w:rsidRPr="00516FCB" w:rsidRDefault="0005148C" w:rsidP="00ED118B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  <w:highlight w:val="yellow"/>
                <w:lang w:val="ka-GE"/>
              </w:rPr>
            </w:pPr>
            <w:r w:rsidRPr="00516FCB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1260" w:type="dxa"/>
            <w:vAlign w:val="center"/>
          </w:tcPr>
          <w:p w14:paraId="61751BA3" w14:textId="77777777" w:rsidR="0005148C" w:rsidRPr="00816FE9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64B2299C" w14:textId="77777777" w:rsidR="0005148C" w:rsidRPr="00642F1F" w:rsidRDefault="0005148C" w:rsidP="00ED118B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642F1F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05148C" w:rsidRPr="0032652B" w14:paraId="405CE198" w14:textId="77777777" w:rsidTr="0005148C">
        <w:trPr>
          <w:trHeight w:val="818"/>
        </w:trPr>
        <w:tc>
          <w:tcPr>
            <w:tcW w:w="630" w:type="dxa"/>
            <w:vAlign w:val="center"/>
          </w:tcPr>
          <w:p w14:paraId="082C2955" w14:textId="77777777" w:rsidR="0005148C" w:rsidRPr="00E700A4" w:rsidRDefault="0005148C" w:rsidP="00ED118B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</w:pPr>
            <w:r w:rsidRPr="00E700A4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</w:t>
            </w:r>
          </w:p>
        </w:tc>
        <w:tc>
          <w:tcPr>
            <w:tcW w:w="2250" w:type="dxa"/>
            <w:vAlign w:val="center"/>
          </w:tcPr>
          <w:p w14:paraId="213A5ECC" w14:textId="77777777" w:rsidR="0005148C" w:rsidRPr="00E700A4" w:rsidRDefault="0005148C" w:rsidP="00ED118B">
            <w:pPr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</w:pPr>
            <w:r w:rsidRPr="00E700A4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უჟანგავი ჭურჭელი</w:t>
            </w:r>
          </w:p>
        </w:tc>
        <w:tc>
          <w:tcPr>
            <w:tcW w:w="5220" w:type="dxa"/>
            <w:vAlign w:val="center"/>
          </w:tcPr>
          <w:p w14:paraId="5753856F" w14:textId="77777777" w:rsidR="0005148C" w:rsidRPr="00642F1F" w:rsidRDefault="0005148C" w:rsidP="00ED118B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642F1F">
              <w:rPr>
                <w:rFonts w:ascii="Sylfaen" w:hAnsi="Sylfaen"/>
                <w:sz w:val="18"/>
                <w:szCs w:val="18"/>
                <w:lang w:val="ka-GE"/>
              </w:rPr>
              <w:t>100ლ. უჟ. ონკანით და სახელურით თაფლისთვის</w:t>
            </w:r>
          </w:p>
          <w:p w14:paraId="3A32DE8C" w14:textId="77777777" w:rsidR="0005148C" w:rsidRPr="00642F1F" w:rsidRDefault="0005148C" w:rsidP="00ED118B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642F1F">
              <w:rPr>
                <w:rFonts w:ascii="Sylfaen" w:hAnsi="Sylfaen" w:cs="Sylfaen"/>
                <w:b/>
                <w:bCs/>
                <w:color w:val="000000"/>
                <w:sz w:val="18"/>
                <w:szCs w:val="18"/>
                <w:lang w:val="ka-GE"/>
              </w:rPr>
              <w:t>მწარმოებელი ქვეყანა: ევროკავშირი</w:t>
            </w:r>
          </w:p>
        </w:tc>
        <w:tc>
          <w:tcPr>
            <w:tcW w:w="1260" w:type="dxa"/>
            <w:vAlign w:val="center"/>
          </w:tcPr>
          <w:p w14:paraId="4C9077ED" w14:textId="77777777" w:rsidR="0005148C" w:rsidRPr="00D65114" w:rsidRDefault="0005148C" w:rsidP="00ED118B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  <w:highlight w:val="yellow"/>
                <w:lang w:val="ka-GE"/>
              </w:rPr>
            </w:pPr>
            <w:r w:rsidRPr="00D65114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1260" w:type="dxa"/>
            <w:vAlign w:val="center"/>
          </w:tcPr>
          <w:p w14:paraId="5D559B7C" w14:textId="77777777" w:rsidR="0005148C" w:rsidRPr="00816FE9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383ABC77" w14:textId="77777777" w:rsidR="0005148C" w:rsidRPr="00642F1F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lang w:val="fi-FI"/>
              </w:rPr>
            </w:pPr>
            <w:r w:rsidRPr="00642F1F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05148C" w:rsidRPr="0032652B" w14:paraId="783CA77B" w14:textId="77777777" w:rsidTr="0005148C">
        <w:trPr>
          <w:trHeight w:val="818"/>
        </w:trPr>
        <w:tc>
          <w:tcPr>
            <w:tcW w:w="630" w:type="dxa"/>
            <w:vAlign w:val="center"/>
          </w:tcPr>
          <w:p w14:paraId="46475F2E" w14:textId="77777777" w:rsidR="0005148C" w:rsidRPr="00E700A4" w:rsidRDefault="0005148C" w:rsidP="00ED118B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</w:pPr>
            <w:r w:rsidRPr="00E700A4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2250" w:type="dxa"/>
            <w:vAlign w:val="center"/>
          </w:tcPr>
          <w:p w14:paraId="3B1B552F" w14:textId="77777777" w:rsidR="0005148C" w:rsidRPr="00E700A4" w:rsidRDefault="0005148C" w:rsidP="00ED118B">
            <w:pPr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</w:pPr>
            <w:r w:rsidRPr="00E700A4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თაფლის დეკრისტალიზაციის კარადა</w:t>
            </w:r>
          </w:p>
        </w:tc>
        <w:tc>
          <w:tcPr>
            <w:tcW w:w="5220" w:type="dxa"/>
            <w:vAlign w:val="center"/>
          </w:tcPr>
          <w:p w14:paraId="229FAE03" w14:textId="77777777" w:rsidR="0005148C" w:rsidRPr="00642F1F" w:rsidRDefault="0005148C" w:rsidP="00ED118B">
            <w:pPr>
              <w:rPr>
                <w:rFonts w:ascii="Sylfaen" w:hAnsi="Sylfaen"/>
                <w:color w:val="000000"/>
                <w:sz w:val="18"/>
                <w:szCs w:val="18"/>
              </w:rPr>
            </w:pPr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სიგრძე-1,5 </w:t>
            </w:r>
            <w:proofErr w:type="gram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მ ,</w:t>
            </w:r>
            <w:proofErr w:type="gram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სიგანე-1 მ, სიმაღლე-0,85მ. </w:t>
            </w:r>
            <w:r w:rsidRPr="00642F1F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ოთხ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ივე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ფეხი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ბორბლებზე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მინიმუმ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2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ფეხი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მოძრავი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და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 w:rsidRPr="00642F1F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მუხრუჭებზე</w:t>
            </w:r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ბორტის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გარეშე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მასალა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უჟანგავი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ფოლადი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304 </w:t>
            </w:r>
            <w:proofErr w:type="spellStart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>ან</w:t>
            </w:r>
            <w:proofErr w:type="spellEnd"/>
            <w:r w:rsidRPr="00642F1F">
              <w:rPr>
                <w:rFonts w:ascii="Sylfaen" w:hAnsi="Sylfaen"/>
                <w:color w:val="000000"/>
                <w:sz w:val="18"/>
                <w:szCs w:val="18"/>
              </w:rPr>
              <w:t xml:space="preserve"> 316. </w:t>
            </w:r>
          </w:p>
          <w:p w14:paraId="62E37CEF" w14:textId="77777777" w:rsidR="0005148C" w:rsidRPr="00642F1F" w:rsidRDefault="0005148C" w:rsidP="00ED118B">
            <w:pPr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642F1F">
              <w:rPr>
                <w:rFonts w:ascii="Sylfaen" w:hAnsi="Sylfaen" w:cs="Sylfaen"/>
                <w:b/>
                <w:bCs/>
                <w:color w:val="000000"/>
                <w:sz w:val="18"/>
                <w:szCs w:val="18"/>
                <w:lang w:val="ka-GE"/>
              </w:rPr>
              <w:t>მწარმოებელი ქვეყანა: ევროკავშირი</w:t>
            </w:r>
          </w:p>
        </w:tc>
        <w:tc>
          <w:tcPr>
            <w:tcW w:w="1260" w:type="dxa"/>
            <w:vAlign w:val="center"/>
          </w:tcPr>
          <w:p w14:paraId="4C3CC07A" w14:textId="77777777" w:rsidR="0005148C" w:rsidRPr="00454D89" w:rsidRDefault="0005148C" w:rsidP="00ED118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54D89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260" w:type="dxa"/>
            <w:vAlign w:val="center"/>
          </w:tcPr>
          <w:p w14:paraId="51B0F87D" w14:textId="77777777" w:rsidR="0005148C" w:rsidRPr="00816FE9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0D39AA08" w14:textId="77777777" w:rsidR="0005148C" w:rsidRPr="00642F1F" w:rsidRDefault="0005148C" w:rsidP="00ED118B">
            <w:pPr>
              <w:jc w:val="center"/>
              <w:rPr>
                <w:rFonts w:ascii="Sylfaen" w:hAnsi="Sylfaen"/>
                <w:sz w:val="20"/>
                <w:szCs w:val="20"/>
                <w:lang w:val="fi-FI"/>
              </w:rPr>
            </w:pPr>
            <w:r w:rsidRPr="00642F1F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05148C" w:rsidRPr="0032652B" w14:paraId="742414CA" w14:textId="77777777" w:rsidTr="0005148C">
        <w:trPr>
          <w:trHeight w:val="818"/>
        </w:trPr>
        <w:tc>
          <w:tcPr>
            <w:tcW w:w="630" w:type="dxa"/>
            <w:vAlign w:val="center"/>
          </w:tcPr>
          <w:p w14:paraId="49F20AD3" w14:textId="77777777" w:rsidR="0005148C" w:rsidRPr="00E700A4" w:rsidRDefault="0005148C" w:rsidP="00ED118B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</w:pPr>
            <w:r w:rsidRPr="00E700A4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lastRenderedPageBreak/>
              <w:t>5</w:t>
            </w:r>
          </w:p>
        </w:tc>
        <w:tc>
          <w:tcPr>
            <w:tcW w:w="2250" w:type="dxa"/>
            <w:vAlign w:val="center"/>
          </w:tcPr>
          <w:p w14:paraId="65962547" w14:textId="77777777" w:rsidR="0005148C" w:rsidRPr="00E700A4" w:rsidRDefault="0005148C" w:rsidP="00ED118B">
            <w:pPr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</w:pPr>
            <w:r w:rsidRPr="00E700A4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დოზატორი</w:t>
            </w:r>
          </w:p>
        </w:tc>
        <w:tc>
          <w:tcPr>
            <w:tcW w:w="5220" w:type="dxa"/>
            <w:vAlign w:val="center"/>
          </w:tcPr>
          <w:p w14:paraId="4C2112D2" w14:textId="77777777" w:rsidR="0005148C" w:rsidRPr="00642F1F" w:rsidRDefault="0005148C" w:rsidP="00ED118B">
            <w:pPr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642F1F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ხელის დოზატორი: 10ლტ. ტევადობის უჟანგავი ცილინდრული ავზი თაფლისთვის დამაგრებული მეტალის მყარ სადგარზე. ავზი ძირიდან გამომავალი წვრილი უჟანგავი ონკანი დოზირების მექანიკური მარეგულირებლით. ონკანზე</w:t>
            </w:r>
          </w:p>
          <w:p w14:paraId="2BDBF010" w14:textId="77777777" w:rsidR="0005148C" w:rsidRPr="00642F1F" w:rsidRDefault="0005148C" w:rsidP="00ED118B">
            <w:pPr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642F1F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 xml:space="preserve">დამაგრებული ხელის მექანიკური ღერძი თაფლის ჩამოსხმისთვის. </w:t>
            </w:r>
            <w:r w:rsidRPr="00642F1F">
              <w:rPr>
                <w:rFonts w:ascii="Sylfaen" w:hAnsi="Sylfaen" w:cs="Sylfaen"/>
                <w:b/>
                <w:bCs/>
                <w:color w:val="000000"/>
                <w:sz w:val="18"/>
                <w:szCs w:val="18"/>
                <w:lang w:val="ka-GE"/>
              </w:rPr>
              <w:t>მწარმოებელი ქვეყანა: ევროკავშირი</w:t>
            </w:r>
          </w:p>
        </w:tc>
        <w:tc>
          <w:tcPr>
            <w:tcW w:w="1260" w:type="dxa"/>
            <w:vAlign w:val="center"/>
          </w:tcPr>
          <w:p w14:paraId="2F954D43" w14:textId="77777777" w:rsidR="0005148C" w:rsidRPr="00454D89" w:rsidRDefault="0005148C" w:rsidP="00ED118B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54D89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260" w:type="dxa"/>
            <w:vAlign w:val="center"/>
          </w:tcPr>
          <w:p w14:paraId="0DC1C6B4" w14:textId="77777777" w:rsidR="0005148C" w:rsidRPr="00816FE9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5DF0A62E" w14:textId="77777777" w:rsidR="0005148C" w:rsidRPr="00642F1F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lang w:val="fi-FI"/>
              </w:rPr>
            </w:pPr>
            <w:r w:rsidRPr="00642F1F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</w:tbl>
    <w:p w14:paraId="273E80AC" w14:textId="77777777" w:rsidR="0005148C" w:rsidRDefault="0005148C" w:rsidP="0005148C">
      <w:pPr>
        <w:jc w:val="both"/>
        <w:rPr>
          <w:rFonts w:ascii="Sylfaen" w:hAnsi="Sylfaen"/>
          <w:sz w:val="20"/>
          <w:szCs w:val="20"/>
        </w:rPr>
      </w:pPr>
    </w:p>
    <w:p w14:paraId="23DB008E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პრეტენდენტის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სახელწოდება</w:t>
      </w:r>
      <w:proofErr w:type="spellEnd"/>
      <w:r w:rsidRPr="005146D1">
        <w:rPr>
          <w:rFonts w:ascii="Sylfaen" w:hAnsi="Sylfaen"/>
          <w:sz w:val="20"/>
          <w:szCs w:val="20"/>
        </w:rPr>
        <w:t>:</w:t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>-------------------------</w:t>
      </w:r>
    </w:p>
    <w:p w14:paraId="23B118A9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უფლებამოსილი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პირის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სახელი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და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გვარი</w:t>
      </w:r>
      <w:proofErr w:type="spellEnd"/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5C0BD366" w14:textId="77777777" w:rsidR="0005148C" w:rsidRDefault="0005148C" w:rsidP="0005148C">
      <w:pPr>
        <w:jc w:val="both"/>
        <w:rPr>
          <w:rFonts w:ascii="Sylfaen" w:hAnsi="Sylfaen"/>
          <w:sz w:val="20"/>
          <w:szCs w:val="20"/>
        </w:rPr>
      </w:pPr>
    </w:p>
    <w:p w14:paraId="4CB9DF3F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ხელმოწერა</w:t>
      </w:r>
      <w:proofErr w:type="spellEnd"/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11B66302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თარიღი</w:t>
      </w:r>
      <w:proofErr w:type="spellEnd"/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1D010584" w14:textId="77777777" w:rsidR="0005148C" w:rsidRDefault="0005148C" w:rsidP="0005148C">
      <w:pPr>
        <w:jc w:val="both"/>
        <w:rPr>
          <w:rFonts w:ascii="Sylfaen" w:hAnsi="Sylfaen"/>
          <w:sz w:val="20"/>
          <w:szCs w:val="20"/>
        </w:rPr>
      </w:pP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proofErr w:type="spellStart"/>
      <w:r w:rsidRPr="005146D1">
        <w:rPr>
          <w:rFonts w:ascii="Sylfaen" w:hAnsi="Sylfaen"/>
          <w:sz w:val="20"/>
          <w:szCs w:val="20"/>
        </w:rPr>
        <w:t>ბ.ა</w:t>
      </w:r>
      <w:proofErr w:type="spellEnd"/>
      <w:r w:rsidRPr="005146D1">
        <w:rPr>
          <w:rFonts w:ascii="Sylfaen" w:hAnsi="Sylfaen"/>
          <w:sz w:val="20"/>
          <w:szCs w:val="20"/>
        </w:rPr>
        <w:t>.</w:t>
      </w:r>
    </w:p>
    <w:p w14:paraId="2A9DF735" w14:textId="1CB74245" w:rsidR="00F826E5" w:rsidRPr="0005148C" w:rsidRDefault="0005148C" w:rsidP="0005148C"/>
    <w:sectPr w:rsidR="00F826E5" w:rsidRPr="000514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375"/>
    <w:rsid w:val="0005148C"/>
    <w:rsid w:val="00116B6A"/>
    <w:rsid w:val="00216375"/>
    <w:rsid w:val="002F1374"/>
    <w:rsid w:val="00394C3A"/>
    <w:rsid w:val="005B5BB1"/>
    <w:rsid w:val="0060743D"/>
    <w:rsid w:val="00885607"/>
    <w:rsid w:val="0097496C"/>
    <w:rsid w:val="00974E01"/>
    <w:rsid w:val="00A74CA3"/>
    <w:rsid w:val="00F6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6D51D"/>
  <w15:chartTrackingRefBased/>
  <w15:docId w15:val="{7F68AE8D-1681-4B65-883E-9F7F8177A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96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4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9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kzhorzhikashvili@gfa.org.ge</cp:lastModifiedBy>
  <cp:revision>11</cp:revision>
  <dcterms:created xsi:type="dcterms:W3CDTF">2022-08-03T10:13:00Z</dcterms:created>
  <dcterms:modified xsi:type="dcterms:W3CDTF">2025-07-22T07:23:00Z</dcterms:modified>
</cp:coreProperties>
</file>